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139" w14:textId="77777777" w:rsidR="00F758D0" w:rsidRPr="00265AF2" w:rsidRDefault="00F758D0" w:rsidP="001E0C06"/>
    <w:p w14:paraId="1AB8781E" w14:textId="77777777" w:rsidR="00F758D0" w:rsidRPr="00265AF2" w:rsidRDefault="00F758D0" w:rsidP="001E0C06"/>
    <w:p w14:paraId="684EBD04" w14:textId="16438F95" w:rsidR="001E0C06" w:rsidRPr="00265AF2" w:rsidRDefault="00C55D42" w:rsidP="001E0C06">
      <w:pPr>
        <w:pStyle w:val="Title"/>
      </w:pPr>
      <w:r w:rsidRPr="00265AF2">
        <w:t>Open Trusted Technology Provider Standard™</w:t>
      </w:r>
    </w:p>
    <w:p w14:paraId="0E92B06B" w14:textId="234242A2" w:rsidR="003862D9" w:rsidRPr="00265AF2" w:rsidRDefault="000E240C" w:rsidP="00791CBD">
      <w:pPr>
        <w:pStyle w:val="Title"/>
      </w:pPr>
      <w:r w:rsidRPr="00265AF2">
        <w:t>Request for Information</w:t>
      </w:r>
    </w:p>
    <w:p w14:paraId="105A1136" w14:textId="41E903C4" w:rsidR="000E240C" w:rsidRPr="00265AF2" w:rsidRDefault="000E240C" w:rsidP="001E0C06">
      <w:r w:rsidRPr="00265AF2">
        <w:t xml:space="preserve">This form </w:t>
      </w:r>
      <w:r w:rsidR="00567DAB" w:rsidRPr="00265AF2">
        <w:t xml:space="preserve">will guide </w:t>
      </w:r>
      <w:r w:rsidRPr="00265AF2">
        <w:t xml:space="preserve">you in gathering basic information that atsec </w:t>
      </w:r>
      <w:r w:rsidR="00474120" w:rsidRPr="00265AF2">
        <w:t>uses</w:t>
      </w:r>
      <w:r w:rsidRPr="00265AF2">
        <w:t xml:space="preserve"> to provide guidance about potential </w:t>
      </w:r>
      <w:r w:rsidR="00C55D42" w:rsidRPr="00265AF2">
        <w:t>Open Trusted Technology Provider Standard™ (O-TTPS)</w:t>
      </w:r>
      <w:r w:rsidRPr="00265AF2">
        <w:t xml:space="preserve"> project</w:t>
      </w:r>
      <w:r w:rsidR="00541C43" w:rsidRPr="00265AF2">
        <w:t>s</w:t>
      </w:r>
      <w:r w:rsidRPr="00265AF2">
        <w:t>.</w:t>
      </w:r>
      <w:r w:rsidR="00791CBD" w:rsidRPr="00265AF2">
        <w:t xml:space="preserve"> The questions on this form are not mandatory, but they do help us make our first call with you more productive. As such, we appreciate you</w:t>
      </w:r>
      <w:r w:rsidRPr="00265AF2">
        <w:t xml:space="preserve"> completing as much of the form as you can.</w:t>
      </w:r>
    </w:p>
    <w:p w14:paraId="69EB8637" w14:textId="0C700DB3" w:rsidR="000E240C" w:rsidRPr="00265AF2" w:rsidRDefault="000E240C" w:rsidP="001E0C06">
      <w:r w:rsidRPr="00265AF2">
        <w:t>If you have concerns about sharing proprietary information, please contact us to set up an NDA and appropriate transaction security before submitting the form to us.</w:t>
      </w:r>
    </w:p>
    <w:p w14:paraId="04F3608F" w14:textId="488A6DAC" w:rsidR="000E240C" w:rsidRPr="00265AF2" w:rsidRDefault="00791CBD" w:rsidP="001E0C06">
      <w:r w:rsidRPr="00265AF2">
        <w:t xml:space="preserve">The O-TTPS requires assessments be performed to demonstrate compliance with its requirements. Each </w:t>
      </w:r>
      <w:r w:rsidRPr="00265AF2">
        <w:rPr>
          <w:u w:val="single"/>
        </w:rPr>
        <w:t>assessment</w:t>
      </w:r>
      <w:r w:rsidRPr="00265AF2">
        <w:t xml:space="preserve"> focuses on a </w:t>
      </w:r>
      <w:r w:rsidRPr="00265AF2">
        <w:rPr>
          <w:u w:val="single"/>
        </w:rPr>
        <w:t>Scope of Certification</w:t>
      </w:r>
      <w:r w:rsidRPr="00265AF2">
        <w:t xml:space="preserve"> and uses </w:t>
      </w:r>
      <w:r w:rsidRPr="00265AF2">
        <w:rPr>
          <w:u w:val="single"/>
        </w:rPr>
        <w:t>process and implementation evidence</w:t>
      </w:r>
      <w:r w:rsidRPr="00265AF2">
        <w:t xml:space="preserve"> from </w:t>
      </w:r>
      <w:r w:rsidRPr="00265AF2">
        <w:rPr>
          <w:u w:val="single"/>
        </w:rPr>
        <w:t>a selection of representative products</w:t>
      </w:r>
      <w:r w:rsidRPr="00265AF2">
        <w:t xml:space="preserve">. </w:t>
      </w:r>
      <w:r w:rsidR="000E240C" w:rsidRPr="00265AF2">
        <w:t>For more information about</w:t>
      </w:r>
      <w:r w:rsidR="001E0296" w:rsidRPr="00265AF2">
        <w:t xml:space="preserve"> the</w:t>
      </w:r>
      <w:r w:rsidR="000E240C" w:rsidRPr="00265AF2">
        <w:t xml:space="preserve"> </w:t>
      </w:r>
      <w:r w:rsidR="00C55D42" w:rsidRPr="00265AF2">
        <w:t>O-TTPS</w:t>
      </w:r>
      <w:r w:rsidR="001E0C06" w:rsidRPr="00265AF2">
        <w:t xml:space="preserve"> or</w:t>
      </w:r>
      <w:r w:rsidR="000E240C" w:rsidRPr="00265AF2">
        <w:t xml:space="preserve"> the terminology used in this form see</w:t>
      </w:r>
      <w:r w:rsidR="00567DAB" w:rsidRPr="00265AF2">
        <w:t>:</w:t>
      </w:r>
      <w:r w:rsidR="000E240C" w:rsidRPr="00265AF2">
        <w:t xml:space="preserve"> </w:t>
      </w:r>
      <w:hyperlink r:id="rId8" w:history="1">
        <w:r w:rsidR="00C55D42" w:rsidRPr="00265AF2">
          <w:rPr>
            <w:rStyle w:val="Hyperlink"/>
          </w:rPr>
          <w:t>https://ottps-cert.opengroup.org/getting-started-organization-certification</w:t>
        </w:r>
      </w:hyperlink>
      <w:r w:rsidR="00E35619" w:rsidRPr="00265AF2">
        <w:t>.</w:t>
      </w:r>
    </w:p>
    <w:sdt>
      <w:sdtPr>
        <w:rPr>
          <w:kern w:val="2"/>
          <w:sz w:val="20"/>
          <w:szCs w:val="20"/>
          <w14:ligatures w14:val="standardContextual"/>
        </w:rPr>
        <w:id w:val="421611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CF5E55" w14:textId="3951A76C" w:rsidR="00283EE4" w:rsidRPr="00283EE4" w:rsidRDefault="00283EE4">
          <w:pPr>
            <w:pStyle w:val="TOCHeading"/>
          </w:pPr>
          <w:r w:rsidRPr="00283EE4">
            <w:t>Table of Contents</w:t>
          </w:r>
        </w:p>
        <w:p w14:paraId="18F5EA87" w14:textId="09E8694F" w:rsidR="005C322A" w:rsidRDefault="00283EE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r w:rsidRPr="00283EE4">
            <w:rPr>
              <w:rFonts w:ascii="DEJAVU SANS" w:hAnsi="DEJAVU SANS"/>
              <w:b w:val="0"/>
              <w:bCs w:val="0"/>
            </w:rPr>
            <w:fldChar w:fldCharType="begin"/>
          </w:r>
          <w:r w:rsidRPr="00283EE4">
            <w:rPr>
              <w:rFonts w:ascii="DEJAVU SANS" w:hAnsi="DEJAVU SANS"/>
            </w:rPr>
            <w:instrText xml:space="preserve"> TOC \o "1-3" \h \z \u </w:instrText>
          </w:r>
          <w:r w:rsidRPr="00283EE4">
            <w:rPr>
              <w:rFonts w:ascii="DEJAVU SANS" w:hAnsi="DEJAVU SANS"/>
              <w:b w:val="0"/>
              <w:bCs w:val="0"/>
            </w:rPr>
            <w:fldChar w:fldCharType="separate"/>
          </w:r>
          <w:hyperlink w:anchor="_Toc169687906" w:history="1">
            <w:r w:rsidR="005C322A" w:rsidRPr="00C016F7">
              <w:rPr>
                <w:rStyle w:val="Hyperlink"/>
                <w:noProof/>
              </w:rPr>
              <w:t>Contact Information</w:t>
            </w:r>
            <w:r w:rsidR="005C322A">
              <w:rPr>
                <w:noProof/>
                <w:webHidden/>
              </w:rPr>
              <w:tab/>
            </w:r>
            <w:r w:rsidR="005C322A">
              <w:rPr>
                <w:noProof/>
                <w:webHidden/>
              </w:rPr>
              <w:fldChar w:fldCharType="begin"/>
            </w:r>
            <w:r w:rsidR="005C322A">
              <w:rPr>
                <w:noProof/>
                <w:webHidden/>
              </w:rPr>
              <w:instrText xml:space="preserve"> PAGEREF _Toc169687906 \h </w:instrText>
            </w:r>
            <w:r w:rsidR="005C322A">
              <w:rPr>
                <w:noProof/>
                <w:webHidden/>
              </w:rPr>
            </w:r>
            <w:r w:rsidR="005C322A">
              <w:rPr>
                <w:noProof/>
                <w:webHidden/>
              </w:rPr>
              <w:fldChar w:fldCharType="separate"/>
            </w:r>
            <w:r w:rsidR="005C322A">
              <w:rPr>
                <w:noProof/>
                <w:webHidden/>
              </w:rPr>
              <w:t>2</w:t>
            </w:r>
            <w:r w:rsidR="005C322A">
              <w:rPr>
                <w:noProof/>
                <w:webHidden/>
              </w:rPr>
              <w:fldChar w:fldCharType="end"/>
            </w:r>
          </w:hyperlink>
        </w:p>
        <w:p w14:paraId="2D33049A" w14:textId="307B2C21" w:rsidR="005C322A" w:rsidRDefault="005C322A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907" w:history="1">
            <w:r w:rsidRPr="00C016F7">
              <w:rPr>
                <w:rStyle w:val="Hyperlink"/>
                <w:noProof/>
              </w:rPr>
              <w:t>General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44D55" w14:textId="09BC24E4" w:rsidR="005C322A" w:rsidRDefault="005C322A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908" w:history="1">
            <w:r w:rsidRPr="00C016F7">
              <w:rPr>
                <w:rStyle w:val="Hyperlink"/>
                <w:noProof/>
              </w:rPr>
              <w:t>Product/Site Information &amp; Scope of the O-TTPS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770FF" w14:textId="453C60E4" w:rsidR="005C322A" w:rsidRDefault="005C322A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909" w:history="1">
            <w:r w:rsidRPr="00C016F7">
              <w:rPr>
                <w:rStyle w:val="Hyperlink"/>
                <w:noProof/>
              </w:rPr>
              <w:t>Design, Development, and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6CC89" w14:textId="4A1BA2EB" w:rsidR="005C322A" w:rsidRDefault="005C322A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910" w:history="1">
            <w:r w:rsidRPr="00C016F7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2DFC9" w14:textId="4131A52C" w:rsidR="00283EE4" w:rsidRDefault="00283EE4">
          <w:r w:rsidRPr="00283EE4">
            <w:rPr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265AF2" w:rsidRDefault="000E240C" w:rsidP="001E0C06">
      <w:r w:rsidRPr="00265AF2">
        <w:br w:type="page"/>
      </w:r>
    </w:p>
    <w:p w14:paraId="1892B0A9" w14:textId="4A122C0C" w:rsidR="000E240C" w:rsidRPr="00265AF2" w:rsidRDefault="000E240C" w:rsidP="001E0C06">
      <w:pPr>
        <w:pStyle w:val="Heading1"/>
      </w:pPr>
      <w:bookmarkStart w:id="0" w:name="_Toc169687906"/>
      <w:r w:rsidRPr="00265AF2">
        <w:lastRenderedPageBreak/>
        <w:t>Contact Information</w:t>
      </w:r>
      <w:bookmarkEnd w:id="0"/>
    </w:p>
    <w:p w14:paraId="270D89B3" w14:textId="76579F8E" w:rsidR="000E240C" w:rsidRPr="00265AF2" w:rsidRDefault="000E240C" w:rsidP="00643240">
      <w:pPr>
        <w:ind w:left="180"/>
      </w:pPr>
      <w:r w:rsidRPr="00265AF2">
        <w:rPr>
          <w:u w:val="single"/>
        </w:rPr>
        <w:t xml:space="preserve">Legal Company </w:t>
      </w:r>
      <w:r w:rsidR="00567DAB" w:rsidRPr="00265AF2">
        <w:rPr>
          <w:u w:val="single"/>
        </w:rPr>
        <w:t>N</w:t>
      </w:r>
      <w:r w:rsidRPr="00265AF2">
        <w:rPr>
          <w:u w:val="single"/>
        </w:rPr>
        <w:t>ame</w:t>
      </w:r>
      <w:r w:rsidRPr="00265AF2">
        <w:t>:</w:t>
      </w:r>
      <w:r w:rsidR="00643240" w:rsidRPr="00265AF2">
        <w:t xml:space="preserve"> </w:t>
      </w:r>
    </w:p>
    <w:p w14:paraId="19EF359B" w14:textId="1A910851" w:rsidR="000E240C" w:rsidRPr="00265AF2" w:rsidRDefault="000E240C" w:rsidP="00643240">
      <w:pPr>
        <w:ind w:left="180"/>
      </w:pPr>
      <w:r w:rsidRPr="00265AF2">
        <w:rPr>
          <w:u w:val="single"/>
        </w:rPr>
        <w:t xml:space="preserve">State of </w:t>
      </w:r>
      <w:r w:rsidR="00567DAB" w:rsidRPr="00265AF2">
        <w:rPr>
          <w:u w:val="single"/>
        </w:rPr>
        <w:t>I</w:t>
      </w:r>
      <w:r w:rsidRPr="00265AF2">
        <w:rPr>
          <w:u w:val="single"/>
        </w:rPr>
        <w:t>ncorporation</w:t>
      </w:r>
      <w:r w:rsidRPr="00265AF2">
        <w:t>:</w:t>
      </w:r>
      <w:r w:rsidR="00643240" w:rsidRPr="00265AF2">
        <w:t xml:space="preserve"> </w:t>
      </w:r>
    </w:p>
    <w:p w14:paraId="0F1F9D9B" w14:textId="48F8DD52" w:rsidR="000E240C" w:rsidRPr="00265AF2" w:rsidRDefault="000E240C" w:rsidP="00643240">
      <w:pPr>
        <w:ind w:left="180"/>
      </w:pPr>
      <w:r w:rsidRPr="00265AF2">
        <w:rPr>
          <w:u w:val="single"/>
        </w:rPr>
        <w:t xml:space="preserve">Contact </w:t>
      </w:r>
      <w:r w:rsidR="00567DAB" w:rsidRPr="00265AF2">
        <w:rPr>
          <w:u w:val="single"/>
        </w:rPr>
        <w:t>N</w:t>
      </w:r>
      <w:r w:rsidRPr="00265AF2">
        <w:rPr>
          <w:u w:val="single"/>
        </w:rPr>
        <w:t>ame</w:t>
      </w:r>
      <w:r w:rsidRPr="00265AF2">
        <w:t>:</w:t>
      </w:r>
      <w:r w:rsidR="00643240" w:rsidRPr="00265AF2">
        <w:t xml:space="preserve"> </w:t>
      </w:r>
    </w:p>
    <w:p w14:paraId="2E79A60B" w14:textId="0E4F8116" w:rsidR="000E240C" w:rsidRPr="00265AF2" w:rsidRDefault="000E240C" w:rsidP="00643240">
      <w:pPr>
        <w:ind w:left="180"/>
      </w:pPr>
      <w:r w:rsidRPr="00265AF2">
        <w:rPr>
          <w:u w:val="single"/>
        </w:rPr>
        <w:t>Address</w:t>
      </w:r>
      <w:r w:rsidRPr="00265AF2">
        <w:t>:</w:t>
      </w:r>
      <w:r w:rsidR="00643240" w:rsidRPr="00265AF2">
        <w:t xml:space="preserve"> </w:t>
      </w:r>
    </w:p>
    <w:p w14:paraId="6873C211" w14:textId="77777777" w:rsidR="000E240C" w:rsidRPr="00265AF2" w:rsidRDefault="000E240C" w:rsidP="00643240">
      <w:pPr>
        <w:ind w:left="360"/>
      </w:pPr>
    </w:p>
    <w:p w14:paraId="744D986D" w14:textId="77777777" w:rsidR="000E240C" w:rsidRPr="00265AF2" w:rsidRDefault="000E240C" w:rsidP="00643240">
      <w:pPr>
        <w:ind w:left="360"/>
      </w:pPr>
    </w:p>
    <w:p w14:paraId="50E38B3D" w14:textId="1B17EADB" w:rsidR="000E240C" w:rsidRPr="00265AF2" w:rsidRDefault="000E240C" w:rsidP="00643240">
      <w:pPr>
        <w:ind w:left="180"/>
      </w:pPr>
      <w:r w:rsidRPr="00265AF2">
        <w:rPr>
          <w:u w:val="single"/>
        </w:rPr>
        <w:t>City</w:t>
      </w:r>
      <w:r w:rsidRPr="00265AF2">
        <w:t>:</w:t>
      </w:r>
      <w:r w:rsidR="00643240" w:rsidRPr="00265AF2">
        <w:t xml:space="preserve"> </w:t>
      </w:r>
    </w:p>
    <w:p w14:paraId="7C0D9614" w14:textId="43ACAA1A" w:rsidR="00567DAB" w:rsidRPr="00265AF2" w:rsidRDefault="000E240C" w:rsidP="00643240">
      <w:pPr>
        <w:ind w:left="180"/>
      </w:pPr>
      <w:r w:rsidRPr="00265AF2">
        <w:rPr>
          <w:u w:val="single"/>
        </w:rPr>
        <w:t>State</w:t>
      </w:r>
      <w:r w:rsidRPr="00265AF2">
        <w:t xml:space="preserve">: </w:t>
      </w:r>
    </w:p>
    <w:p w14:paraId="5E404903" w14:textId="520670F3" w:rsidR="000E240C" w:rsidRPr="00265AF2" w:rsidRDefault="000E240C" w:rsidP="00643240">
      <w:pPr>
        <w:ind w:left="180"/>
      </w:pPr>
      <w:r w:rsidRPr="00265AF2">
        <w:rPr>
          <w:u w:val="single"/>
        </w:rPr>
        <w:t xml:space="preserve">Zip/Postal </w:t>
      </w:r>
      <w:r w:rsidR="00567DAB" w:rsidRPr="00265AF2">
        <w:rPr>
          <w:u w:val="single"/>
        </w:rPr>
        <w:t>C</w:t>
      </w:r>
      <w:r w:rsidRPr="00265AF2">
        <w:rPr>
          <w:u w:val="single"/>
        </w:rPr>
        <w:t>ode</w:t>
      </w:r>
      <w:r w:rsidRPr="00265AF2">
        <w:t>:</w:t>
      </w:r>
      <w:r w:rsidR="00643240" w:rsidRPr="00265AF2">
        <w:t xml:space="preserve"> </w:t>
      </w:r>
    </w:p>
    <w:p w14:paraId="7BF9BE72" w14:textId="5C27FB62" w:rsidR="000E240C" w:rsidRPr="00265AF2" w:rsidRDefault="000E240C" w:rsidP="00643240">
      <w:pPr>
        <w:ind w:left="180"/>
      </w:pPr>
      <w:r w:rsidRPr="00265AF2">
        <w:rPr>
          <w:u w:val="single"/>
        </w:rPr>
        <w:t>Country</w:t>
      </w:r>
      <w:r w:rsidRPr="00265AF2">
        <w:t>:</w:t>
      </w:r>
      <w:r w:rsidR="00643240" w:rsidRPr="00265AF2">
        <w:t xml:space="preserve"> </w:t>
      </w:r>
    </w:p>
    <w:p w14:paraId="172601F1" w14:textId="317D7DD3" w:rsidR="00567DAB" w:rsidRPr="00265AF2" w:rsidRDefault="000E240C" w:rsidP="00643240">
      <w:pPr>
        <w:ind w:left="180"/>
      </w:pPr>
      <w:r w:rsidRPr="00265AF2">
        <w:rPr>
          <w:u w:val="single"/>
        </w:rPr>
        <w:t>Email</w:t>
      </w:r>
      <w:r w:rsidRPr="00265AF2">
        <w:t xml:space="preserve">: </w:t>
      </w:r>
    </w:p>
    <w:p w14:paraId="2638CD37" w14:textId="3650D3DB" w:rsidR="000E240C" w:rsidRDefault="000E240C" w:rsidP="00643240">
      <w:pPr>
        <w:ind w:left="180"/>
      </w:pPr>
      <w:r w:rsidRPr="00265AF2">
        <w:rPr>
          <w:u w:val="single"/>
        </w:rPr>
        <w:t>Phone</w:t>
      </w:r>
      <w:r w:rsidRPr="00265AF2">
        <w:t>:</w:t>
      </w:r>
      <w:r w:rsidR="00643240" w:rsidRPr="00265AF2">
        <w:t xml:space="preserve"> </w:t>
      </w:r>
    </w:p>
    <w:p w14:paraId="78D903B8" w14:textId="2C05E947" w:rsidR="006761EB" w:rsidRPr="00265AF2" w:rsidRDefault="006761EB" w:rsidP="00643240">
      <w:pPr>
        <w:ind w:left="180"/>
      </w:pPr>
      <w:r>
        <w:rPr>
          <w:u w:val="single"/>
        </w:rPr>
        <w:t>Date of Submission</w:t>
      </w:r>
      <w:r w:rsidRPr="006761EB">
        <w:t>:</w:t>
      </w:r>
      <w:r>
        <w:t xml:space="preserve"> </w:t>
      </w:r>
    </w:p>
    <w:p w14:paraId="20C0404C" w14:textId="0A6F5BBC" w:rsidR="000E240C" w:rsidRPr="00265AF2" w:rsidRDefault="000E240C" w:rsidP="001E0C06">
      <w:r w:rsidRPr="00265AF2">
        <w:br w:type="page"/>
      </w:r>
    </w:p>
    <w:p w14:paraId="6D1EF0A5" w14:textId="2784914A" w:rsidR="000E240C" w:rsidRPr="00265AF2" w:rsidRDefault="000E240C" w:rsidP="001E0C06">
      <w:pPr>
        <w:pStyle w:val="Heading1"/>
      </w:pPr>
      <w:bookmarkStart w:id="1" w:name="_Toc169687907"/>
      <w:r w:rsidRPr="00265AF2">
        <w:lastRenderedPageBreak/>
        <w:t>General Considerations</w:t>
      </w:r>
      <w:bookmarkEnd w:id="1"/>
    </w:p>
    <w:p w14:paraId="2F0F0768" w14:textId="4DB5CAD2" w:rsidR="000E240C" w:rsidRPr="00265AF2" w:rsidRDefault="000E240C" w:rsidP="00643240">
      <w:pPr>
        <w:ind w:left="180"/>
      </w:pPr>
      <w:r w:rsidRPr="00265AF2">
        <w:t xml:space="preserve">The following questions are intended to make you aware of factors that influence the complexity and duration of </w:t>
      </w:r>
      <w:r w:rsidR="003B2DD4" w:rsidRPr="00265AF2">
        <w:t xml:space="preserve">the </w:t>
      </w:r>
      <w:r w:rsidR="003E55A7" w:rsidRPr="00265AF2">
        <w:t xml:space="preserve">O-TTPS </w:t>
      </w:r>
      <w:r w:rsidR="003B2DD4" w:rsidRPr="00265AF2">
        <w:t>assessment</w:t>
      </w:r>
      <w:r w:rsidRPr="00265AF2">
        <w:t>.</w:t>
      </w:r>
    </w:p>
    <w:p w14:paraId="742BDDAF" w14:textId="5F79B3DD" w:rsidR="00863359" w:rsidRPr="00265AF2" w:rsidRDefault="00F65E27" w:rsidP="00863359">
      <w:pPr>
        <w:pStyle w:val="NormalHeading"/>
      </w:pPr>
      <w:r w:rsidRPr="00265AF2">
        <w:t>Are you looking to perform a self-assessment or have a third-party assessment conducted?</w:t>
      </w:r>
    </w:p>
    <w:p w14:paraId="2B14D0B7" w14:textId="69A43FA0" w:rsidR="00A8213F" w:rsidRPr="00265AF2" w:rsidRDefault="00000000" w:rsidP="00A8213F">
      <w:pPr>
        <w:ind w:left="360"/>
      </w:pPr>
      <w:sdt>
        <w:sdtPr>
          <w:rPr>
            <w:rFonts w:eastAsia="MS Gothic"/>
          </w:rPr>
          <w:id w:val="38924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59" w:rsidRPr="00265AF2">
            <w:rPr>
              <w:rFonts w:eastAsia="MS Gothic"/>
            </w:rPr>
            <w:t>☐</w:t>
          </w:r>
        </w:sdtContent>
      </w:sdt>
      <w:r w:rsidR="00863359" w:rsidRPr="00265AF2">
        <w:t xml:space="preserve"> </w:t>
      </w:r>
      <w:r w:rsidR="00A8213F">
        <w:t>Self-assessment</w:t>
      </w:r>
      <w:r w:rsidR="00A8213F">
        <w:br/>
      </w:r>
      <w:sdt>
        <w:sdtPr>
          <w:rPr>
            <w:rFonts w:eastAsia="MS Gothic"/>
          </w:rPr>
          <w:id w:val="-148092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3F" w:rsidRPr="00265AF2">
            <w:rPr>
              <w:rFonts w:eastAsia="MS Gothic"/>
            </w:rPr>
            <w:t>☐</w:t>
          </w:r>
        </w:sdtContent>
      </w:sdt>
      <w:r w:rsidR="00A8213F" w:rsidRPr="00265AF2">
        <w:t xml:space="preserve"> </w:t>
      </w:r>
      <w:r w:rsidR="00A8213F">
        <w:t>Third-party assessment</w:t>
      </w:r>
    </w:p>
    <w:p w14:paraId="2CB88A52" w14:textId="60786A7B" w:rsidR="009C3832" w:rsidRPr="00265AF2" w:rsidRDefault="009C3832" w:rsidP="009C3832">
      <w:pPr>
        <w:pStyle w:val="NormalHeading"/>
      </w:pPr>
      <w:r w:rsidRPr="00265AF2">
        <w:t>What are you wanting to get certified?</w:t>
      </w:r>
      <w:r w:rsidR="00066ECB">
        <w:t xml:space="preserve"> Select all that apply.</w:t>
      </w:r>
    </w:p>
    <w:p w14:paraId="23FE2033" w14:textId="5E042A48" w:rsidR="009C3832" w:rsidRPr="00265AF2" w:rsidRDefault="00000000" w:rsidP="009C3832">
      <w:pPr>
        <w:pStyle w:val="NoSpacing"/>
        <w:ind w:left="360"/>
      </w:pPr>
      <w:sdt>
        <w:sdtPr>
          <w:rPr>
            <w:rFonts w:eastAsia="MS Gothic"/>
          </w:rPr>
          <w:id w:val="-111968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32" w:rsidRPr="00265AF2">
            <w:rPr>
              <w:rFonts w:eastAsia="MS Gothic"/>
            </w:rPr>
            <w:t>☐</w:t>
          </w:r>
        </w:sdtContent>
      </w:sdt>
      <w:r w:rsidR="009C3832" w:rsidRPr="00265AF2">
        <w:t xml:space="preserve"> Product</w:t>
      </w:r>
    </w:p>
    <w:p w14:paraId="67261B98" w14:textId="54A6A9DD" w:rsidR="009C3832" w:rsidRPr="00265AF2" w:rsidRDefault="00000000" w:rsidP="009C3832">
      <w:pPr>
        <w:pStyle w:val="NoSpacing"/>
        <w:ind w:left="360"/>
      </w:pPr>
      <w:sdt>
        <w:sdtPr>
          <w:rPr>
            <w:rFonts w:eastAsia="MS Gothic"/>
          </w:rPr>
          <w:id w:val="-33608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32" w:rsidRPr="00265AF2">
            <w:rPr>
              <w:rFonts w:eastAsia="MS Gothic"/>
            </w:rPr>
            <w:t>☐</w:t>
          </w:r>
        </w:sdtContent>
      </w:sdt>
      <w:r w:rsidR="009C3832" w:rsidRPr="00265AF2">
        <w:t xml:space="preserve"> Product line</w:t>
      </w:r>
    </w:p>
    <w:p w14:paraId="3BFD729B" w14:textId="5A7F94F5" w:rsidR="009C3832" w:rsidRPr="00265AF2" w:rsidRDefault="00000000" w:rsidP="009C3832">
      <w:pPr>
        <w:pStyle w:val="NoSpacing"/>
        <w:ind w:left="360"/>
      </w:pPr>
      <w:sdt>
        <w:sdtPr>
          <w:rPr>
            <w:rFonts w:eastAsia="MS Gothic"/>
          </w:rPr>
          <w:id w:val="99261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32" w:rsidRPr="00265AF2">
            <w:rPr>
              <w:rFonts w:eastAsia="MS Gothic"/>
            </w:rPr>
            <w:t>☐</w:t>
          </w:r>
        </w:sdtContent>
      </w:sdt>
      <w:r w:rsidR="009C3832" w:rsidRPr="00265AF2">
        <w:t xml:space="preserve"> Business unit</w:t>
      </w:r>
    </w:p>
    <w:p w14:paraId="05227CBA" w14:textId="31BB4F9C" w:rsidR="009C3832" w:rsidRPr="00265AF2" w:rsidRDefault="00000000" w:rsidP="009C3832">
      <w:pPr>
        <w:ind w:left="360"/>
      </w:pPr>
      <w:sdt>
        <w:sdtPr>
          <w:rPr>
            <w:rFonts w:eastAsia="MS Gothic"/>
          </w:rPr>
          <w:id w:val="-4090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832" w:rsidRPr="00265AF2">
            <w:rPr>
              <w:rFonts w:eastAsia="MS Gothic"/>
            </w:rPr>
            <w:t>☐</w:t>
          </w:r>
        </w:sdtContent>
      </w:sdt>
      <w:r w:rsidR="009C3832" w:rsidRPr="00265AF2">
        <w:t xml:space="preserve"> A specific geography (e.g. </w:t>
      </w:r>
      <w:proofErr w:type="gramStart"/>
      <w:r w:rsidR="001E0296" w:rsidRPr="00265AF2">
        <w:t>all of</w:t>
      </w:r>
      <w:proofErr w:type="gramEnd"/>
      <w:r w:rsidR="001E0296" w:rsidRPr="00265AF2">
        <w:t xml:space="preserve"> the operations </w:t>
      </w:r>
      <w:r w:rsidR="00F65E27" w:rsidRPr="00265AF2">
        <w:t>in</w:t>
      </w:r>
      <w:r w:rsidR="001E0296" w:rsidRPr="00265AF2">
        <w:t xml:space="preserve"> a specific country</w:t>
      </w:r>
      <w:r w:rsidR="009C3832" w:rsidRPr="00265AF2">
        <w:t>)</w:t>
      </w:r>
    </w:p>
    <w:p w14:paraId="42412D4B" w14:textId="77777777" w:rsidR="00A8213F" w:rsidRPr="00265AF2" w:rsidRDefault="00A8213F" w:rsidP="00A8213F">
      <w:pPr>
        <w:pStyle w:val="NormalHeading"/>
      </w:pPr>
      <w:r w:rsidRPr="00265AF2">
        <w:t>Has the Scope of Certification been assessed under the O-TTPS before?</w:t>
      </w:r>
    </w:p>
    <w:p w14:paraId="5973654B" w14:textId="77777777" w:rsidR="00A8213F" w:rsidRPr="00265AF2" w:rsidRDefault="00000000" w:rsidP="00A8213F">
      <w:pPr>
        <w:pStyle w:val="NoSpacing"/>
        <w:ind w:left="360"/>
      </w:pPr>
      <w:sdt>
        <w:sdtPr>
          <w:rPr>
            <w:rFonts w:eastAsia="MS Gothic"/>
          </w:rPr>
          <w:id w:val="17215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3F" w:rsidRPr="00265AF2">
            <w:rPr>
              <w:rFonts w:eastAsia="MS Gothic"/>
            </w:rPr>
            <w:t>☐</w:t>
          </w:r>
        </w:sdtContent>
      </w:sdt>
      <w:r w:rsidR="00A8213F" w:rsidRPr="00265AF2">
        <w:t xml:space="preserve"> Yes</w:t>
      </w:r>
      <w:r w:rsidR="00A8213F" w:rsidRPr="00265AF2">
        <w:rPr>
          <w:rFonts w:eastAsia="MS Gothic"/>
        </w:rPr>
        <w:t xml:space="preserve"> </w:t>
      </w:r>
      <w:sdt>
        <w:sdtPr>
          <w:rPr>
            <w:rFonts w:eastAsia="MS Gothic"/>
          </w:rPr>
          <w:id w:val="-82636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3F" w:rsidRPr="00265AF2">
            <w:rPr>
              <w:rFonts w:eastAsia="MS Gothic"/>
            </w:rPr>
            <w:t>☐</w:t>
          </w:r>
        </w:sdtContent>
      </w:sdt>
      <w:r w:rsidR="00A8213F" w:rsidRPr="00265AF2">
        <w:t xml:space="preserve"> No </w:t>
      </w:r>
    </w:p>
    <w:p w14:paraId="3B01E04A" w14:textId="77777777" w:rsidR="00A8213F" w:rsidRPr="00265AF2" w:rsidRDefault="00A8213F" w:rsidP="00A8213F">
      <w:pPr>
        <w:ind w:left="360"/>
      </w:pPr>
      <w:r w:rsidRPr="00265AF2">
        <w:t xml:space="preserve">If “Yes”, provide a link to the certificate: </w:t>
      </w:r>
    </w:p>
    <w:p w14:paraId="07D71D22" w14:textId="2807717D" w:rsidR="00863359" w:rsidRPr="00265AF2" w:rsidRDefault="00F65E27" w:rsidP="00863359">
      <w:pPr>
        <w:pStyle w:val="NormalHeading"/>
      </w:pPr>
      <w:r w:rsidRPr="00265AF2">
        <w:t>Are you seeking re-certification for the Scope of Certification?</w:t>
      </w:r>
    </w:p>
    <w:p w14:paraId="22005AAF" w14:textId="300E5AF3" w:rsidR="00863359" w:rsidRDefault="00000000" w:rsidP="00863359">
      <w:pPr>
        <w:ind w:left="360"/>
      </w:pPr>
      <w:sdt>
        <w:sdtPr>
          <w:rPr>
            <w:rFonts w:eastAsia="MS Gothic"/>
          </w:rPr>
          <w:id w:val="161062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59" w:rsidRPr="00265AF2">
            <w:rPr>
              <w:rFonts w:eastAsia="MS Gothic"/>
            </w:rPr>
            <w:t>☐</w:t>
          </w:r>
        </w:sdtContent>
      </w:sdt>
      <w:r w:rsidR="00863359" w:rsidRPr="00265AF2">
        <w:t xml:space="preserve"> Yes</w:t>
      </w:r>
      <w:r w:rsidR="00863359" w:rsidRPr="00265AF2">
        <w:rPr>
          <w:rFonts w:eastAsia="MS Gothic"/>
        </w:rPr>
        <w:t xml:space="preserve"> </w:t>
      </w:r>
      <w:sdt>
        <w:sdtPr>
          <w:rPr>
            <w:rFonts w:eastAsia="MS Gothic"/>
          </w:rPr>
          <w:id w:val="137257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59" w:rsidRPr="00265AF2">
            <w:rPr>
              <w:rFonts w:eastAsia="MS Gothic"/>
            </w:rPr>
            <w:t>☐</w:t>
          </w:r>
        </w:sdtContent>
      </w:sdt>
      <w:r w:rsidR="00863359" w:rsidRPr="00265AF2">
        <w:t xml:space="preserve"> No</w:t>
      </w:r>
    </w:p>
    <w:p w14:paraId="4B809A43" w14:textId="03728112" w:rsidR="00A8213F" w:rsidRPr="00265AF2" w:rsidRDefault="00A8213F" w:rsidP="00A8213F">
      <w:pPr>
        <w:pStyle w:val="NormalHeading"/>
      </w:pPr>
      <w:r>
        <w:t>If you a</w:t>
      </w:r>
      <w:r w:rsidRPr="00265AF2">
        <w:t>re seeking re-certificatio</w:t>
      </w:r>
      <w:r>
        <w:t>n, will the scope be exactly the same</w:t>
      </w:r>
      <w:r w:rsidRPr="00265AF2">
        <w:t>?</w:t>
      </w:r>
    </w:p>
    <w:p w14:paraId="784E4CD2" w14:textId="7BD1E7D9" w:rsidR="00A8213F" w:rsidRPr="00265AF2" w:rsidRDefault="00000000" w:rsidP="00A8213F">
      <w:pPr>
        <w:ind w:left="360"/>
      </w:pPr>
      <w:sdt>
        <w:sdtPr>
          <w:rPr>
            <w:rFonts w:eastAsia="MS Gothic"/>
          </w:rPr>
          <w:id w:val="23343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3F" w:rsidRPr="00265AF2">
            <w:rPr>
              <w:rFonts w:eastAsia="MS Gothic"/>
            </w:rPr>
            <w:t>☐</w:t>
          </w:r>
        </w:sdtContent>
      </w:sdt>
      <w:r w:rsidR="00A8213F" w:rsidRPr="00265AF2">
        <w:t xml:space="preserve"> Yes</w:t>
      </w:r>
      <w:r w:rsidR="00A8213F" w:rsidRPr="00265AF2">
        <w:rPr>
          <w:rFonts w:eastAsia="MS Gothic"/>
        </w:rPr>
        <w:t xml:space="preserve"> </w:t>
      </w:r>
      <w:sdt>
        <w:sdtPr>
          <w:rPr>
            <w:rFonts w:eastAsia="MS Gothic"/>
          </w:rPr>
          <w:id w:val="64100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3F" w:rsidRPr="00265AF2">
            <w:rPr>
              <w:rFonts w:eastAsia="MS Gothic"/>
            </w:rPr>
            <w:t>☐</w:t>
          </w:r>
        </w:sdtContent>
      </w:sdt>
      <w:r w:rsidR="00A8213F" w:rsidRPr="00265AF2">
        <w:t xml:space="preserve"> No</w:t>
      </w:r>
    </w:p>
    <w:p w14:paraId="193594C9" w14:textId="36847B8E" w:rsidR="000E240C" w:rsidRPr="00265AF2" w:rsidRDefault="003B2DD4" w:rsidP="001E0C06">
      <w:pPr>
        <w:pStyle w:val="NormalHeading"/>
      </w:pPr>
      <w:r w:rsidRPr="00265AF2">
        <w:t>Will any of the process or implementation evidence be considered</w:t>
      </w:r>
      <w:r w:rsidR="000E240C" w:rsidRPr="00265AF2">
        <w:t xml:space="preserve"> classified?</w:t>
      </w:r>
    </w:p>
    <w:p w14:paraId="2736F23E" w14:textId="792516BC" w:rsidR="000E240C" w:rsidRPr="00265AF2" w:rsidRDefault="00000000" w:rsidP="001E0C06">
      <w:pPr>
        <w:ind w:left="360"/>
      </w:pPr>
      <w:sdt>
        <w:sdtPr>
          <w:rPr>
            <w:rFonts w:eastAsia="MS Gothic"/>
          </w:rPr>
          <w:id w:val="-60148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A8213F">
            <w:rPr>
              <w:rFonts w:eastAsia="MS Gothic"/>
            </w:rPr>
            <w:t>☐</w:t>
          </w:r>
        </w:sdtContent>
      </w:sdt>
      <w:r w:rsidR="00C13050" w:rsidRPr="00A8213F">
        <w:t xml:space="preserve"> </w:t>
      </w:r>
      <w:r w:rsidR="000E240C" w:rsidRPr="00A8213F">
        <w:t>Yes</w:t>
      </w:r>
      <w:r w:rsidR="00C13050" w:rsidRPr="00A8213F">
        <w:t xml:space="preserve"> </w:t>
      </w:r>
      <w:sdt>
        <w:sdtPr>
          <w:rPr>
            <w:rFonts w:eastAsia="MS Gothic"/>
          </w:rPr>
          <w:id w:val="163805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A8213F">
            <w:rPr>
              <w:rFonts w:eastAsia="MS Gothic"/>
            </w:rPr>
            <w:t>☐</w:t>
          </w:r>
        </w:sdtContent>
      </w:sdt>
      <w:r w:rsidR="00C13050" w:rsidRPr="00A8213F">
        <w:t xml:space="preserve"> </w:t>
      </w:r>
      <w:r w:rsidR="000E240C" w:rsidRPr="00A8213F">
        <w:t>No</w:t>
      </w:r>
    </w:p>
    <w:p w14:paraId="0A5AFF7E" w14:textId="60084237" w:rsidR="000E240C" w:rsidRPr="00265AF2" w:rsidRDefault="000E240C" w:rsidP="001E0C06">
      <w:r w:rsidRPr="00265AF2">
        <w:br w:type="page"/>
      </w:r>
    </w:p>
    <w:p w14:paraId="37E10FB9" w14:textId="34F80FFF" w:rsidR="000E240C" w:rsidRPr="00265AF2" w:rsidRDefault="00C55D42" w:rsidP="001E0C06">
      <w:pPr>
        <w:pStyle w:val="Heading1"/>
      </w:pPr>
      <w:bookmarkStart w:id="2" w:name="_Toc169687908"/>
      <w:r w:rsidRPr="00265AF2">
        <w:lastRenderedPageBreak/>
        <w:t>Product</w:t>
      </w:r>
      <w:r w:rsidR="003E55A7" w:rsidRPr="00265AF2">
        <w:t>/Site</w:t>
      </w:r>
      <w:r w:rsidR="000E240C" w:rsidRPr="00265AF2">
        <w:t xml:space="preserve"> Information &amp; Scope of </w:t>
      </w:r>
      <w:r w:rsidR="001E0296" w:rsidRPr="00265AF2">
        <w:t xml:space="preserve">the </w:t>
      </w:r>
      <w:r w:rsidRPr="00265AF2">
        <w:t>O-TTPS</w:t>
      </w:r>
      <w:r w:rsidR="000E240C" w:rsidRPr="00265AF2">
        <w:t xml:space="preserve"> </w:t>
      </w:r>
      <w:r w:rsidR="001E0296" w:rsidRPr="00265AF2">
        <w:t>Assessment</w:t>
      </w:r>
      <w:bookmarkEnd w:id="2"/>
    </w:p>
    <w:p w14:paraId="66E6741D" w14:textId="6334FA58" w:rsidR="000E240C" w:rsidRPr="00265AF2" w:rsidRDefault="00796E71" w:rsidP="001E0C06">
      <w:pPr>
        <w:pStyle w:val="NormalHeading"/>
      </w:pPr>
      <w:r w:rsidRPr="00265AF2">
        <w:t>Describe what you plan to have assessed for certification (e.g. specific products, site locations, etc.):</w:t>
      </w:r>
    </w:p>
    <w:p w14:paraId="2DAE709B" w14:textId="77777777" w:rsidR="00863359" w:rsidRPr="00265AF2" w:rsidRDefault="00863359" w:rsidP="00F65E27">
      <w:pPr>
        <w:ind w:left="360"/>
      </w:pPr>
    </w:p>
    <w:p w14:paraId="58BDC60F" w14:textId="38083809" w:rsidR="00092284" w:rsidRPr="00265AF2" w:rsidRDefault="00863359" w:rsidP="00F65E27">
      <w:pPr>
        <w:pStyle w:val="NormalHeading"/>
      </w:pPr>
      <w:r w:rsidRPr="00265AF2">
        <w:t>If you know, please share the number of products</w:t>
      </w:r>
      <w:r w:rsidR="00A8213F">
        <w:t xml:space="preserve"> i</w:t>
      </w:r>
      <w:r w:rsidRPr="00265AF2">
        <w:t>n your selection of representative products:</w:t>
      </w:r>
    </w:p>
    <w:p w14:paraId="2D2CFBA9" w14:textId="77777777" w:rsidR="00F65E27" w:rsidRPr="00265AF2" w:rsidRDefault="00F65E27" w:rsidP="00F65E27">
      <w:pPr>
        <w:ind w:left="360"/>
      </w:pPr>
    </w:p>
    <w:p w14:paraId="6AD4651B" w14:textId="215FFC34" w:rsidR="00F758D0" w:rsidRPr="00265AF2" w:rsidRDefault="00F758D0" w:rsidP="001E0C06">
      <w:pPr>
        <w:pStyle w:val="Heading1"/>
      </w:pPr>
      <w:bookmarkStart w:id="3" w:name="_Toc169687909"/>
      <w:r w:rsidRPr="00265AF2">
        <w:t>Design, Development</w:t>
      </w:r>
      <w:r w:rsidR="00A25530" w:rsidRPr="00265AF2">
        <w:t>,</w:t>
      </w:r>
      <w:r w:rsidRPr="00265AF2">
        <w:t xml:space="preserve"> and Documentation</w:t>
      </w:r>
      <w:bookmarkEnd w:id="3"/>
    </w:p>
    <w:p w14:paraId="317771E3" w14:textId="17EF863C" w:rsidR="00863359" w:rsidRPr="00265AF2" w:rsidRDefault="00863359" w:rsidP="00863359">
      <w:r w:rsidRPr="00265AF2">
        <w:t>O-TTPS requires organization</w:t>
      </w:r>
      <w:r w:rsidR="00F65E27" w:rsidRPr="00265AF2">
        <w:t>s</w:t>
      </w:r>
      <w:r w:rsidRPr="00265AF2">
        <w:t xml:space="preserve"> to provide process and implementation evidence </w:t>
      </w:r>
      <w:r w:rsidR="00F65E27" w:rsidRPr="00265AF2">
        <w:t xml:space="preserve">as part of the </w:t>
      </w:r>
      <w:r w:rsidR="00265AF2" w:rsidRPr="00265AF2">
        <w:t xml:space="preserve">Certification Package </w:t>
      </w:r>
      <w:r w:rsidRPr="00265AF2">
        <w:t xml:space="preserve">to </w:t>
      </w:r>
      <w:r w:rsidR="00265AF2" w:rsidRPr="00265AF2">
        <w:t>demonstrate</w:t>
      </w:r>
      <w:r w:rsidRPr="00265AF2">
        <w:t xml:space="preserve"> compliance.</w:t>
      </w:r>
    </w:p>
    <w:p w14:paraId="6AEDDCD8" w14:textId="27819680" w:rsidR="00F60C21" w:rsidRPr="00265AF2" w:rsidRDefault="00F60C21" w:rsidP="00F60C21">
      <w:pPr>
        <w:pStyle w:val="NormalHeading"/>
      </w:pPr>
      <w:r w:rsidRPr="00265AF2">
        <w:t xml:space="preserve">Do you have existing documentation for your </w:t>
      </w:r>
      <w:r w:rsidR="00863359" w:rsidRPr="00265AF2">
        <w:t>processes and implementation</w:t>
      </w:r>
      <w:r w:rsidRPr="00265AF2">
        <w:t>?</w:t>
      </w:r>
    </w:p>
    <w:p w14:paraId="423E49B2" w14:textId="474119A4" w:rsidR="00F60C21" w:rsidRPr="00265AF2" w:rsidRDefault="00000000" w:rsidP="00F60C21">
      <w:pPr>
        <w:ind w:left="360"/>
      </w:pPr>
      <w:sdt>
        <w:sdtPr>
          <w:id w:val="-50374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359" w:rsidRPr="00265AF2">
            <w:rPr>
              <w:rFonts w:eastAsia="MS Gothic"/>
            </w:rPr>
            <w:t>☐</w:t>
          </w:r>
        </w:sdtContent>
      </w:sdt>
      <w:r w:rsidR="00F60C21" w:rsidRPr="00265AF2">
        <w:t xml:space="preserve"> Yes </w:t>
      </w:r>
      <w:sdt>
        <w:sdtPr>
          <w:id w:val="14085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C21" w:rsidRPr="00265AF2">
            <w:t>☐</w:t>
          </w:r>
        </w:sdtContent>
      </w:sdt>
      <w:r w:rsidR="00F60C21" w:rsidRPr="00265AF2">
        <w:t xml:space="preserve"> No</w:t>
      </w:r>
    </w:p>
    <w:p w14:paraId="1B4E7569" w14:textId="5947B342" w:rsidR="003A5E7B" w:rsidRPr="00265AF2" w:rsidRDefault="003A5E7B" w:rsidP="003A5E7B">
      <w:pPr>
        <w:pStyle w:val="NormalHeading"/>
      </w:pPr>
      <w:r w:rsidRPr="00265AF2">
        <w:t xml:space="preserve">How far along are you in </w:t>
      </w:r>
      <w:r w:rsidR="00F67D05">
        <w:t>gathering evidence of compliance</w:t>
      </w:r>
      <w:r w:rsidRPr="00265AF2">
        <w:t>?</w:t>
      </w:r>
    </w:p>
    <w:p w14:paraId="28592A9A" w14:textId="77777777" w:rsidR="003A5E7B" w:rsidRPr="00265AF2" w:rsidRDefault="00000000" w:rsidP="00265AF2">
      <w:pPr>
        <w:pStyle w:val="NoSpacing"/>
        <w:ind w:left="360"/>
      </w:pPr>
      <w:sdt>
        <w:sdtPr>
          <w:id w:val="-162907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E7B" w:rsidRPr="00265AF2">
            <w:rPr>
              <w:rFonts w:eastAsia="MS Gothic"/>
            </w:rPr>
            <w:t>☐</w:t>
          </w:r>
        </w:sdtContent>
      </w:sdt>
      <w:r w:rsidR="003A5E7B" w:rsidRPr="00265AF2">
        <w:t xml:space="preserve"> Not started</w:t>
      </w:r>
    </w:p>
    <w:p w14:paraId="1DF26E70" w14:textId="77777777" w:rsidR="003A5E7B" w:rsidRPr="00265AF2" w:rsidRDefault="00000000" w:rsidP="00265AF2">
      <w:pPr>
        <w:pStyle w:val="NoSpacing"/>
        <w:ind w:left="360"/>
      </w:pPr>
      <w:sdt>
        <w:sdtPr>
          <w:id w:val="17392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E7B" w:rsidRPr="00265AF2">
            <w:t>☐</w:t>
          </w:r>
        </w:sdtContent>
      </w:sdt>
      <w:r w:rsidR="003A5E7B" w:rsidRPr="00265AF2">
        <w:t xml:space="preserve"> In Progress</w:t>
      </w:r>
    </w:p>
    <w:p w14:paraId="61247A44" w14:textId="6526D626" w:rsidR="003A5E7B" w:rsidRPr="00265AF2" w:rsidRDefault="00000000" w:rsidP="003A5E7B">
      <w:pPr>
        <w:ind w:left="360"/>
      </w:pPr>
      <w:sdt>
        <w:sdtPr>
          <w:id w:val="1973560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E7B" w:rsidRPr="00265AF2">
            <w:t>☐</w:t>
          </w:r>
        </w:sdtContent>
      </w:sdt>
      <w:r w:rsidR="003A5E7B" w:rsidRPr="00265AF2">
        <w:t xml:space="preserve"> Finished</w:t>
      </w:r>
    </w:p>
    <w:p w14:paraId="2B4E0E77" w14:textId="644CDFB2" w:rsidR="00F758D0" w:rsidRPr="00265AF2" w:rsidRDefault="00F758D0" w:rsidP="001E0C06">
      <w:pPr>
        <w:pStyle w:val="NormalHeading"/>
      </w:pPr>
      <w:r w:rsidRPr="00265AF2">
        <w:t xml:space="preserve">Where is </w:t>
      </w:r>
      <w:r w:rsidR="00BC1F4C" w:rsidRPr="00265AF2">
        <w:t xml:space="preserve">the </w:t>
      </w:r>
      <w:r w:rsidR="00A8213F">
        <w:t>team leading the assessment effort for your organization</w:t>
      </w:r>
      <w:r w:rsidR="00BC1F4C" w:rsidRPr="00265AF2">
        <w:t xml:space="preserve"> located?</w:t>
      </w:r>
    </w:p>
    <w:p w14:paraId="70030DB8" w14:textId="77777777" w:rsidR="00F758D0" w:rsidRPr="00265AF2" w:rsidRDefault="00F758D0" w:rsidP="00BC1F4C">
      <w:pPr>
        <w:ind w:left="360"/>
      </w:pPr>
    </w:p>
    <w:p w14:paraId="62DEAE13" w14:textId="7F175607" w:rsidR="00F758D0" w:rsidRPr="00265AF2" w:rsidRDefault="00F758D0" w:rsidP="001E0C06">
      <w:pPr>
        <w:pStyle w:val="NormalHeading"/>
      </w:pPr>
      <w:r w:rsidRPr="00265AF2">
        <w:t xml:space="preserve">Are there any restrictions on access to the </w:t>
      </w:r>
      <w:r w:rsidR="00A8213F">
        <w:t>process and implementation evidence</w:t>
      </w:r>
      <w:r w:rsidRPr="00265AF2">
        <w:t>?</w:t>
      </w:r>
    </w:p>
    <w:p w14:paraId="141625C3" w14:textId="77777777" w:rsidR="00F758D0" w:rsidRPr="00265AF2" w:rsidRDefault="00F758D0" w:rsidP="0030227E">
      <w:pPr>
        <w:ind w:left="360"/>
      </w:pPr>
    </w:p>
    <w:p w14:paraId="6D96AC82" w14:textId="460D377C" w:rsidR="00F758D0" w:rsidRPr="00265AF2" w:rsidRDefault="00F758D0" w:rsidP="001E0C06">
      <w:pPr>
        <w:pStyle w:val="NormalHeading"/>
      </w:pPr>
      <w:r w:rsidRPr="00265AF2">
        <w:t xml:space="preserve">Are there any restrictions on who can work on this </w:t>
      </w:r>
      <w:r w:rsidR="00A8213F">
        <w:t>assessment</w:t>
      </w:r>
      <w:r w:rsidR="00A8213F" w:rsidRPr="00265AF2">
        <w:t xml:space="preserve"> </w:t>
      </w:r>
      <w:r w:rsidRPr="00265AF2">
        <w:t>(e.g. citizenship)?</w:t>
      </w:r>
    </w:p>
    <w:p w14:paraId="15D676A5" w14:textId="42B45CFB" w:rsidR="00F758D0" w:rsidRPr="00265AF2" w:rsidRDefault="00F758D0" w:rsidP="0030227E">
      <w:pPr>
        <w:ind w:left="360"/>
      </w:pPr>
    </w:p>
    <w:p w14:paraId="55C22539" w14:textId="0C3BA436" w:rsidR="00F758D0" w:rsidRPr="00265AF2" w:rsidRDefault="00F758D0" w:rsidP="001E0C06">
      <w:pPr>
        <w:pStyle w:val="Heading1"/>
      </w:pPr>
      <w:bookmarkStart w:id="4" w:name="_Toc169687910"/>
      <w:r w:rsidRPr="00265AF2">
        <w:t>Comments</w:t>
      </w:r>
      <w:r w:rsidR="00DA031D" w:rsidRPr="00265AF2">
        <w:t xml:space="preserve"> and Questions</w:t>
      </w:r>
      <w:bookmarkEnd w:id="4"/>
    </w:p>
    <w:p w14:paraId="6C00B45A" w14:textId="2E152BEB" w:rsidR="00F758D0" w:rsidRPr="00265AF2" w:rsidRDefault="00F758D0" w:rsidP="001E0C06">
      <w:pPr>
        <w:pStyle w:val="NormalHeading"/>
      </w:pPr>
      <w:r w:rsidRPr="00265AF2">
        <w:t>Do you have any additional comments or questions for us?</w:t>
      </w:r>
    </w:p>
    <w:p w14:paraId="3D93F44E" w14:textId="0FDA2270" w:rsidR="006C06A2" w:rsidRPr="00265AF2" w:rsidRDefault="006C06A2" w:rsidP="00563D4E">
      <w:pPr>
        <w:ind w:left="360"/>
      </w:pPr>
    </w:p>
    <w:sectPr w:rsidR="006C06A2" w:rsidRPr="00265AF2" w:rsidSect="00F758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9AF5" w14:textId="77777777" w:rsidR="0056046D" w:rsidRDefault="0056046D" w:rsidP="001E0C06">
      <w:r>
        <w:separator/>
      </w:r>
    </w:p>
    <w:p w14:paraId="254C5C68" w14:textId="77777777" w:rsidR="0056046D" w:rsidRDefault="0056046D" w:rsidP="001E0C06"/>
  </w:endnote>
  <w:endnote w:type="continuationSeparator" w:id="0">
    <w:p w14:paraId="778E8E8E" w14:textId="77777777" w:rsidR="0056046D" w:rsidRDefault="0056046D" w:rsidP="001E0C06">
      <w:r>
        <w:continuationSeparator/>
      </w:r>
    </w:p>
    <w:p w14:paraId="32FFD1CD" w14:textId="77777777" w:rsidR="0056046D" w:rsidRDefault="0056046D" w:rsidP="001E0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1E0C0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1E0C06">
    <w:pPr>
      <w:pStyle w:val="Footer"/>
    </w:pPr>
  </w:p>
  <w:p w14:paraId="241EA3A0" w14:textId="77777777" w:rsidR="004651FD" w:rsidRDefault="004651FD" w:rsidP="001E0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B7D6" w14:textId="50DE0342" w:rsidR="003862D9" w:rsidRPr="00C34A35" w:rsidRDefault="00C55D42" w:rsidP="001E0C06">
    <w:pPr>
      <w:pStyle w:val="Footer"/>
    </w:pPr>
    <w:r>
      <w:t>O-TTPS</w:t>
    </w:r>
    <w:r w:rsidR="003862D9" w:rsidRPr="00C34A35">
      <w:t xml:space="preserve"> RFI</w:t>
    </w:r>
    <w:r w:rsidR="006761EB">
      <w:t xml:space="preserve"> Template</w:t>
    </w:r>
    <w:r w:rsidR="003862D9" w:rsidRPr="00C34A35">
      <w:t xml:space="preserve"> v1.0</w:t>
    </w:r>
    <w:r w:rsidR="003862D9" w:rsidRPr="00C34A35">
      <w:tab/>
      <w:t xml:space="preserve">© </w:t>
    </w:r>
    <w:r w:rsidR="00233E82" w:rsidRPr="00C34A35">
      <w:t>202</w:t>
    </w:r>
    <w:r w:rsidR="00233E82">
      <w:t>4</w:t>
    </w:r>
    <w:r w:rsidR="00233E82" w:rsidRPr="00C34A35">
      <w:t xml:space="preserve"> </w:t>
    </w:r>
    <w:r w:rsidR="003862D9" w:rsidRPr="00C34A35">
      <w:t xml:space="preserve">atsec </w:t>
    </w:r>
    <w:r w:rsidR="0085388C">
      <w:t>i</w:t>
    </w:r>
    <w:r w:rsidR="003862D9" w:rsidRPr="00C34A35">
      <w:t xml:space="preserve">nformation </w:t>
    </w:r>
    <w:r w:rsidR="0085388C">
      <w:t>s</w:t>
    </w:r>
    <w:r w:rsidR="003862D9" w:rsidRPr="00C34A35">
      <w:t>ecurity</w:t>
    </w:r>
    <w:r w:rsidR="003862D9" w:rsidRPr="00C34A35">
      <w:tab/>
    </w:r>
    <w:sdt>
      <w:sdtPr>
        <w:rPr>
          <w:rStyle w:val="PageNumber"/>
        </w:rPr>
        <w:id w:val="1552574649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73015903" w14:textId="77777777" w:rsidR="004651FD" w:rsidRDefault="004651FD" w:rsidP="001E0C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E60E" w14:textId="1B5D06A9" w:rsidR="00F758D0" w:rsidRPr="00C55D42" w:rsidRDefault="00C55D42" w:rsidP="001E0C06">
    <w:pPr>
      <w:pStyle w:val="Footer"/>
    </w:pPr>
    <w:r>
      <w:t>O-TTPS</w:t>
    </w:r>
    <w:r w:rsidR="00F758D0" w:rsidRPr="006F4C33">
      <w:t xml:space="preserve"> RFI </w:t>
    </w:r>
    <w:r w:rsidR="006761EB">
      <w:t xml:space="preserve">Template </w:t>
    </w:r>
    <w:r w:rsidR="00F758D0" w:rsidRPr="006F4C33">
      <w:t>v1.0</w:t>
    </w:r>
    <w:r w:rsidR="00F758D0" w:rsidRPr="006F4C33">
      <w:tab/>
      <w:t xml:space="preserve">© </w:t>
    </w:r>
    <w:r w:rsidR="00233E82" w:rsidRPr="006F4C33">
      <w:t>202</w:t>
    </w:r>
    <w:r w:rsidR="00233E82">
      <w:t>4</w:t>
    </w:r>
    <w:r w:rsidR="00233E82" w:rsidRPr="006F4C33">
      <w:t xml:space="preserve"> </w:t>
    </w:r>
    <w:r w:rsidR="00F758D0" w:rsidRPr="006F4C33">
      <w:t xml:space="preserve">atsec </w:t>
    </w:r>
    <w:r w:rsidR="0085388C">
      <w:t>i</w:t>
    </w:r>
    <w:r w:rsidR="00F758D0" w:rsidRPr="006F4C33">
      <w:t xml:space="preserve">nformation </w:t>
    </w:r>
    <w:r w:rsidR="0085388C">
      <w:t>s</w:t>
    </w:r>
    <w:r w:rsidR="00F758D0" w:rsidRPr="006F4C33">
      <w:t>ecurity</w:t>
    </w:r>
    <w:r w:rsidR="00F758D0" w:rsidRPr="006F4C33">
      <w:tab/>
    </w:r>
    <w:r w:rsidR="00F758D0" w:rsidRPr="00C55D42">
      <w:rPr>
        <w:sz w:val="22"/>
        <w:szCs w:val="22"/>
      </w:rPr>
      <w:t xml:space="preserve"> </w:t>
    </w:r>
    <w:sdt>
      <w:sdtPr>
        <w:rPr>
          <w:rStyle w:val="PageNumber"/>
        </w:rPr>
        <w:id w:val="122202545"/>
        <w:docPartObj>
          <w:docPartGallery w:val="Page Numbers (Bottom of Page)"/>
          <w:docPartUnique/>
        </w:docPartObj>
      </w:sdtPr>
      <w:sdtContent>
        <w:r w:rsidRPr="00C55D42">
          <w:rPr>
            <w:rStyle w:val="PageNumber"/>
          </w:rPr>
          <w:fldChar w:fldCharType="begin"/>
        </w:r>
        <w:r w:rsidRPr="00C55D42">
          <w:rPr>
            <w:rStyle w:val="PageNumber"/>
          </w:rPr>
          <w:instrText xml:space="preserve"> PAGE </w:instrText>
        </w:r>
        <w:r w:rsidRPr="00C55D42">
          <w:rPr>
            <w:rStyle w:val="PageNumber"/>
          </w:rPr>
          <w:fldChar w:fldCharType="separate"/>
        </w:r>
        <w:r w:rsidRPr="00C55D42">
          <w:rPr>
            <w:rStyle w:val="PageNumber"/>
          </w:rPr>
          <w:t>1</w:t>
        </w:r>
        <w:r w:rsidRPr="00C55D42">
          <w:rPr>
            <w:rStyle w:val="PageNumber"/>
          </w:rPr>
          <w:fldChar w:fldCharType="end"/>
        </w:r>
      </w:sdtContent>
    </w:sdt>
  </w:p>
  <w:p w14:paraId="4FCFC070" w14:textId="77777777" w:rsidR="004651FD" w:rsidRDefault="004651FD" w:rsidP="001E0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3A26" w14:textId="77777777" w:rsidR="0056046D" w:rsidRDefault="0056046D" w:rsidP="001E0C06">
      <w:r>
        <w:separator/>
      </w:r>
    </w:p>
    <w:p w14:paraId="37D0ACB5" w14:textId="77777777" w:rsidR="0056046D" w:rsidRDefault="0056046D" w:rsidP="001E0C06"/>
  </w:footnote>
  <w:footnote w:type="continuationSeparator" w:id="0">
    <w:p w14:paraId="19674873" w14:textId="77777777" w:rsidR="0056046D" w:rsidRDefault="0056046D" w:rsidP="001E0C06">
      <w:r>
        <w:continuationSeparator/>
      </w:r>
    </w:p>
    <w:p w14:paraId="2A533095" w14:textId="77777777" w:rsidR="0056046D" w:rsidRDefault="0056046D" w:rsidP="001E0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54" w14:textId="6833909F" w:rsidR="00F758D0" w:rsidRPr="00C34A35" w:rsidRDefault="00F758D0" w:rsidP="001E0C06">
    <w:pPr>
      <w:pStyle w:val="Header"/>
    </w:pPr>
    <w:r w:rsidRPr="00C34A35">
      <w:rPr>
        <w:noProof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tab/>
    </w:r>
    <w:r w:rsidRPr="00C34A35">
      <w:tab/>
      <w:t>Request for Information</w:t>
    </w:r>
  </w:p>
  <w:p w14:paraId="4FDB9BE4" w14:textId="77777777" w:rsidR="00F758D0" w:rsidRDefault="00F758D0" w:rsidP="001E0C06">
    <w:pPr>
      <w:pStyle w:val="Header"/>
    </w:pPr>
  </w:p>
  <w:p w14:paraId="2411AC42" w14:textId="77777777" w:rsidR="004651FD" w:rsidRDefault="004651FD" w:rsidP="001E0C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7472" w14:textId="1FDC81F5" w:rsidR="006761EB" w:rsidRDefault="006761EB" w:rsidP="006761EB">
    <w:pPr>
      <w:pStyle w:val="Header"/>
      <w:tabs>
        <w:tab w:val="clear" w:pos="468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14969E24">
          <wp:simplePos x="0" y="0"/>
          <wp:positionH relativeFrom="column">
            <wp:posOffset>-330200</wp:posOffset>
          </wp:positionH>
          <wp:positionV relativeFrom="paragraph">
            <wp:posOffset>3810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atsec information security corporation</w:t>
    </w:r>
  </w:p>
  <w:p w14:paraId="20C91940" w14:textId="0E2E3226" w:rsidR="006761EB" w:rsidRDefault="006761EB" w:rsidP="006761EB">
    <w:pPr>
      <w:pStyle w:val="Header"/>
      <w:tabs>
        <w:tab w:val="clear" w:pos="4680"/>
      </w:tabs>
      <w:jc w:val="right"/>
    </w:pPr>
    <w:r>
      <w:t>4516 Seton Center Parkway, Suite 250</w:t>
    </w:r>
  </w:p>
  <w:p w14:paraId="4C1ED514" w14:textId="09C9DAD3" w:rsidR="00F758D0" w:rsidRDefault="006761EB" w:rsidP="006761EB">
    <w:pPr>
      <w:pStyle w:val="Header"/>
      <w:jc w:val="right"/>
    </w:pPr>
    <w:r>
      <w:t>Austin, TX 78759, USA</w:t>
    </w:r>
    <w:r>
      <w:rPr>
        <w:noProof/>
      </w:rPr>
      <w:t xml:space="preserve"> </w:t>
    </w:r>
  </w:p>
  <w:p w14:paraId="0A10BED1" w14:textId="7FE19934" w:rsidR="00F758D0" w:rsidRPr="001E0C06" w:rsidRDefault="00F758D0" w:rsidP="00E35619">
    <w:pPr>
      <w:pStyle w:val="Header"/>
      <w:jc w:val="right"/>
    </w:pPr>
    <w:r>
      <w:tab/>
    </w:r>
    <w:hyperlink r:id="rId2" w:history="1">
      <w:r w:rsidRPr="001E0C06">
        <w:rPr>
          <w:rStyle w:val="Hyperlink"/>
        </w:rPr>
        <w:t>www.atsec.com</w:t>
      </w:r>
    </w:hyperlink>
  </w:p>
  <w:p w14:paraId="37A1D9BC" w14:textId="0DA333EA" w:rsidR="00F758D0" w:rsidRPr="001E0C06" w:rsidRDefault="00F758D0" w:rsidP="00E35619">
    <w:pPr>
      <w:pStyle w:val="Header"/>
      <w:jc w:val="right"/>
    </w:pPr>
    <w:r>
      <w:tab/>
    </w:r>
    <w:hyperlink r:id="rId3" w:history="1">
      <w:r w:rsidR="00442FB2" w:rsidRPr="00442FB2">
        <w:rPr>
          <w:rStyle w:val="Hyperlink"/>
        </w:rPr>
        <w:t>info@atsec.com</w:t>
      </w:r>
    </w:hyperlink>
  </w:p>
  <w:p w14:paraId="6A717DBF" w14:textId="77777777" w:rsidR="004651FD" w:rsidRDefault="004651FD" w:rsidP="001E0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66ECB"/>
    <w:rsid w:val="00092284"/>
    <w:rsid w:val="000E240C"/>
    <w:rsid w:val="00120077"/>
    <w:rsid w:val="00126CA6"/>
    <w:rsid w:val="001341AE"/>
    <w:rsid w:val="001E0296"/>
    <w:rsid w:val="001E0C06"/>
    <w:rsid w:val="002036CE"/>
    <w:rsid w:val="0021044A"/>
    <w:rsid w:val="0023106A"/>
    <w:rsid w:val="00233E82"/>
    <w:rsid w:val="00234D04"/>
    <w:rsid w:val="00244A10"/>
    <w:rsid w:val="00253A63"/>
    <w:rsid w:val="002638BE"/>
    <w:rsid w:val="00265AF2"/>
    <w:rsid w:val="00283EE4"/>
    <w:rsid w:val="00295052"/>
    <w:rsid w:val="0030193B"/>
    <w:rsid w:val="0030227E"/>
    <w:rsid w:val="00304C1A"/>
    <w:rsid w:val="003305AC"/>
    <w:rsid w:val="003400C6"/>
    <w:rsid w:val="003524F5"/>
    <w:rsid w:val="003601E1"/>
    <w:rsid w:val="003862D9"/>
    <w:rsid w:val="003A5E7B"/>
    <w:rsid w:val="003B2DD4"/>
    <w:rsid w:val="003B4727"/>
    <w:rsid w:val="003C67F2"/>
    <w:rsid w:val="003E55A7"/>
    <w:rsid w:val="004246FC"/>
    <w:rsid w:val="00442FB2"/>
    <w:rsid w:val="004644BD"/>
    <w:rsid w:val="004651FD"/>
    <w:rsid w:val="00466DF2"/>
    <w:rsid w:val="00474120"/>
    <w:rsid w:val="0048634C"/>
    <w:rsid w:val="004B130B"/>
    <w:rsid w:val="004F6E8A"/>
    <w:rsid w:val="00541C43"/>
    <w:rsid w:val="0056046D"/>
    <w:rsid w:val="00563D4E"/>
    <w:rsid w:val="00567DAB"/>
    <w:rsid w:val="005738E6"/>
    <w:rsid w:val="00576D72"/>
    <w:rsid w:val="005B3FD5"/>
    <w:rsid w:val="005C322A"/>
    <w:rsid w:val="00633AB5"/>
    <w:rsid w:val="00640BC9"/>
    <w:rsid w:val="00643240"/>
    <w:rsid w:val="0064611C"/>
    <w:rsid w:val="0065375C"/>
    <w:rsid w:val="00654F02"/>
    <w:rsid w:val="00661628"/>
    <w:rsid w:val="006761EB"/>
    <w:rsid w:val="006C06A2"/>
    <w:rsid w:val="006D4700"/>
    <w:rsid w:val="006F4C33"/>
    <w:rsid w:val="00721538"/>
    <w:rsid w:val="00791CBD"/>
    <w:rsid w:val="00796E71"/>
    <w:rsid w:val="007A5FB4"/>
    <w:rsid w:val="007C483A"/>
    <w:rsid w:val="00810A1D"/>
    <w:rsid w:val="008405D3"/>
    <w:rsid w:val="0085388C"/>
    <w:rsid w:val="00857B7B"/>
    <w:rsid w:val="00863359"/>
    <w:rsid w:val="00880584"/>
    <w:rsid w:val="008A704D"/>
    <w:rsid w:val="008B099A"/>
    <w:rsid w:val="00913DEE"/>
    <w:rsid w:val="00934BD1"/>
    <w:rsid w:val="00984ABC"/>
    <w:rsid w:val="009C3127"/>
    <w:rsid w:val="009C3491"/>
    <w:rsid w:val="009C3832"/>
    <w:rsid w:val="009E6596"/>
    <w:rsid w:val="00A25530"/>
    <w:rsid w:val="00A8213F"/>
    <w:rsid w:val="00AC609D"/>
    <w:rsid w:val="00AE2729"/>
    <w:rsid w:val="00B23B54"/>
    <w:rsid w:val="00B46E1E"/>
    <w:rsid w:val="00B508A0"/>
    <w:rsid w:val="00B53FA1"/>
    <w:rsid w:val="00B71023"/>
    <w:rsid w:val="00B73428"/>
    <w:rsid w:val="00BA3C4E"/>
    <w:rsid w:val="00BC1F4C"/>
    <w:rsid w:val="00BF6BC4"/>
    <w:rsid w:val="00C13050"/>
    <w:rsid w:val="00C21016"/>
    <w:rsid w:val="00C21F27"/>
    <w:rsid w:val="00C34A35"/>
    <w:rsid w:val="00C41426"/>
    <w:rsid w:val="00C55D42"/>
    <w:rsid w:val="00C81CC3"/>
    <w:rsid w:val="00C93A43"/>
    <w:rsid w:val="00CB22E3"/>
    <w:rsid w:val="00CB7DD4"/>
    <w:rsid w:val="00D16C51"/>
    <w:rsid w:val="00D36022"/>
    <w:rsid w:val="00D56364"/>
    <w:rsid w:val="00D77555"/>
    <w:rsid w:val="00D9260D"/>
    <w:rsid w:val="00DA031D"/>
    <w:rsid w:val="00DB554E"/>
    <w:rsid w:val="00E26373"/>
    <w:rsid w:val="00E35619"/>
    <w:rsid w:val="00E72687"/>
    <w:rsid w:val="00E76B78"/>
    <w:rsid w:val="00E96614"/>
    <w:rsid w:val="00ED2C12"/>
    <w:rsid w:val="00EF6F5F"/>
    <w:rsid w:val="00F01615"/>
    <w:rsid w:val="00F13C44"/>
    <w:rsid w:val="00F45EF9"/>
    <w:rsid w:val="00F60C21"/>
    <w:rsid w:val="00F65E27"/>
    <w:rsid w:val="00F65E7D"/>
    <w:rsid w:val="00F67D05"/>
    <w:rsid w:val="00F758D0"/>
    <w:rsid w:val="00F942B7"/>
    <w:rsid w:val="00F97E11"/>
    <w:rsid w:val="00FB3DA5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06"/>
    <w:rPr>
      <w:rFonts w:ascii="DEJAVU SANS" w:hAnsi="DEJAVU SANS" w:cs="DEJAVU SANS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7DAB"/>
    <w:pPr>
      <w:spacing w:after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67DAB"/>
    <w:pPr>
      <w:spacing w:after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600"/>
    </w:pPr>
    <w:rPr>
      <w:rFonts w:asciiTheme="minorHAnsi" w:hAnsiTheme="minorHAnsi"/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1E0C06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  <w:style w:type="paragraph" w:customStyle="1" w:styleId="NormalHeading2">
    <w:name w:val="Normal Heading 2"/>
    <w:basedOn w:val="NoSpacing"/>
    <w:qFormat/>
    <w:rsid w:val="0030227E"/>
    <w:pPr>
      <w:ind w:left="360"/>
    </w:pPr>
    <w:rPr>
      <w:u w:val="single"/>
    </w:rPr>
  </w:style>
  <w:style w:type="paragraph" w:customStyle="1" w:styleId="NormalHeading3">
    <w:name w:val="Normal Heading 3"/>
    <w:basedOn w:val="NoSpacing"/>
    <w:qFormat/>
    <w:rsid w:val="0030227E"/>
    <w:pPr>
      <w:ind w:left="5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tps-cert.opengroup.org/getting-started-organization-certificatio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658</Words>
  <Characters>2963</Characters>
  <Application>Microsoft Office Word</Application>
  <DocSecurity>0</DocSecurity>
  <Lines>329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Evan Barnett</cp:lastModifiedBy>
  <cp:revision>12</cp:revision>
  <dcterms:created xsi:type="dcterms:W3CDTF">2024-06-07T15:21:00Z</dcterms:created>
  <dcterms:modified xsi:type="dcterms:W3CDTF">2024-06-19T16:11:00Z</dcterms:modified>
</cp:coreProperties>
</file>